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72" w:rsidRPr="000E7972" w:rsidRDefault="000E7972" w:rsidP="000E7972">
      <w:pPr>
        <w:pStyle w:val="30"/>
        <w:shd w:val="clear" w:color="auto" w:fill="auto"/>
        <w:tabs>
          <w:tab w:val="left" w:pos="745"/>
        </w:tabs>
        <w:spacing w:before="0" w:after="240" w:line="254" w:lineRule="exact"/>
        <w:ind w:left="580"/>
        <w:rPr>
          <w:i w:val="0"/>
          <w:iCs w:val="0"/>
          <w:sz w:val="24"/>
          <w:szCs w:val="24"/>
        </w:rPr>
      </w:pPr>
      <w:bookmarkStart w:id="0" w:name="_GoBack"/>
      <w:r w:rsidRPr="000E7972">
        <w:rPr>
          <w:i w:val="0"/>
          <w:iCs w:val="0"/>
          <w:color w:val="000000"/>
          <w:sz w:val="24"/>
          <w:szCs w:val="24"/>
          <w:lang w:eastAsia="ru-RU" w:bidi="ru-RU"/>
        </w:rPr>
        <w:t>Значение чтения в развитии и воспитании ребёнка</w:t>
      </w:r>
    </w:p>
    <w:bookmarkEnd w:id="0"/>
    <w:p w:rsidR="000E7972" w:rsidRDefault="000E7972" w:rsidP="000E7972">
      <w:pPr>
        <w:pStyle w:val="20"/>
        <w:shd w:val="clear" w:color="auto" w:fill="auto"/>
        <w:spacing w:after="0" w:line="240" w:lineRule="exact"/>
        <w:ind w:firstLine="460"/>
      </w:pPr>
      <w:r>
        <w:rPr>
          <w:rStyle w:val="22pt"/>
        </w:rPr>
        <w:t>Книга будит эмоции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460"/>
      </w:pPr>
      <w:r>
        <w:t xml:space="preserve">Еще И. П. Павлов утверждал, что эмоции являются для человека своеобразным и весьма сильным энергетическим источником. Читая книгу, ребенок радуется, переживает, удивляется, сострадает, и все это - эмоции, они нужны. Если нет положительных «зарядов», легко могут пойти в ход и отрицательные. Один раз, другой, а там, глядишь, ребенок уже и научился получать удовольствие от того, что </w:t>
      </w:r>
      <w:proofErr w:type="gramStart"/>
      <w:r>
        <w:t>нам кажется</w:t>
      </w:r>
      <w:proofErr w:type="gramEnd"/>
      <w:r>
        <w:t xml:space="preserve"> не совсем понятным и даже вредным. Если ребенок живет в состоянии хронического эмоционального голода, может возникнуть острая и даже патологическая реакция. Дети начинают, например, бить стекла в трамвае, чтобы изведать остроту риска и страха. «Со скуки», - говорят обычно. Нет, правильнее всего - от эмоционального «голода».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460"/>
      </w:pPr>
      <w:r>
        <w:rPr>
          <w:rStyle w:val="22pt"/>
        </w:rPr>
        <w:t>Чтение повышает интеллект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460"/>
      </w:pPr>
      <w:r>
        <w:t>Еще раз обратите внимание на памятки и заметьте, что человек воспринимает глазами 20 % информации, и из них 70 % посредством чтения. То есть, если ребенок систематически не читает, то он упускает около 14 % от всей доступной ему информации. Заметьте: чтобы быть в курсе научных новостей человек должен сегодня прочитывать столько, сколько раньше человек прочитывал за всю жизнь. Итак, чтение сегодня - способ соответствовать времени, его скоростям и жестким требованиям. Причем скорость и уровень восприятия чтения нужно все время повышать. В подтверждение этой мысли приведу известные слова И. Гете: ««Добрые люди и не подозревают, каких трудов и времени стоит научиться читать.</w:t>
      </w:r>
      <w:r w:rsidRPr="006D53D5">
        <w:t xml:space="preserve"> </w:t>
      </w:r>
      <w:r w:rsidRPr="006D53D5">
        <w:rPr>
          <w:rStyle w:val="210pt"/>
        </w:rPr>
        <w:t>Я</w:t>
      </w:r>
      <w:r>
        <w:t xml:space="preserve"> сам на это употребил 80 лет и все не могу сказать, что достиг цели».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460"/>
      </w:pPr>
      <w:r>
        <w:rPr>
          <w:rStyle w:val="22pt"/>
        </w:rPr>
        <w:t>Чтение помогает в учебе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right="200" w:firstLine="0"/>
      </w:pPr>
      <w:r>
        <w:t>Действительно, хорошо читающий ребенок быстро улавливает смысл прочитанного, выделяет главное. Слабо читающий ребенок</w:t>
      </w:r>
      <w:r w:rsidRPr="0034126C">
        <w:t xml:space="preserve"> </w:t>
      </w:r>
      <w:r>
        <w:t xml:space="preserve">должен несколько раз прочесть, например, условие задачи, чтобы вникнуть в его суть. Тот, кто читает свободно, обычно лучше ответ на вопросы по прочитанному и имеет большую </w:t>
      </w:r>
      <w:proofErr w:type="spellStart"/>
      <w:r>
        <w:t>орфографичес</w:t>
      </w:r>
      <w:proofErr w:type="spellEnd"/>
      <w:r>
        <w:t xml:space="preserve"> «зоркость». Наконец, высокая техника чтения способствует его эмоциональной выразительности и повышает степень восприятия и глубину понимания. И, безусловно, если ребенок читает больше, он обладает большим объемом информации, и лучше ориентируется во все предметах, имеет навыки ее поиска и обобщения.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620"/>
        <w:jc w:val="left"/>
      </w:pPr>
      <w:r>
        <w:rPr>
          <w:rStyle w:val="21pt"/>
        </w:rPr>
        <w:t>Книги формируют самообразовательные навыки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620"/>
        <w:jc w:val="left"/>
      </w:pPr>
      <w:r>
        <w:t>Приобщившись к чтению, ребенок освобождается от зависимости и опеки взрослых. Он начинает понимать, что книжный мир - увлекательный и огромный, в нем можно путешествовать бесконечно Ребенок идет в библиотеку, учится разбираться в структуре книг, пользоваться справочниками, энциклопедиями, формулярами, очень помогает в учебной деятельности. Ребенок знает, какой бы вопрос ни возник, ответ можно найти в волшебнице-книге, которая мудрее всех.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620"/>
        <w:jc w:val="left"/>
      </w:pPr>
      <w:r>
        <w:rPr>
          <w:rStyle w:val="21pt"/>
        </w:rPr>
        <w:t>Чтение побуждает к нравственным поступкам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620"/>
        <w:jc w:val="left"/>
      </w:pPr>
      <w:r>
        <w:t>К сожалению, жизнь, окружающая действительность не веет, «изобилуют» уроками высокой нравственности. И вера в доброе, светлое, поддерживается образами любимых героев, на которых хочется походить, поступки которых восхищают.</w:t>
      </w:r>
    </w:p>
    <w:p w:rsidR="000E7972" w:rsidRDefault="000E7972" w:rsidP="000E7972">
      <w:pPr>
        <w:pStyle w:val="20"/>
        <w:shd w:val="clear" w:color="auto" w:fill="auto"/>
        <w:spacing w:after="0" w:line="240" w:lineRule="exact"/>
        <w:ind w:firstLine="620"/>
        <w:jc w:val="left"/>
      </w:pPr>
      <w:r>
        <w:t xml:space="preserve">Книги - ценный источник знаний о нормах поведения. «Медвежонок-невежа» А: Барто, «Волшебное слово» Л. Осеевой, стихотворение С. Маршака «Медведя лет пяти-шести учили, как себя вести» и многие другие, </w:t>
      </w:r>
      <w:proofErr w:type="gramStart"/>
      <w:r>
        <w:t>- это</w:t>
      </w:r>
      <w:proofErr w:type="gramEnd"/>
      <w:r>
        <w:t xml:space="preserve"> своеобразные и остроумные учебники хорошего тона, вежливости и хороших манер. Ребенок, который осудил медвежонка за то, что тот «примчался к дому и первым влез в берлогу, медведю пожилому не уступил дорогу», едва ли станет, отпихивая взрослых, рваться к двери.</w:t>
      </w:r>
    </w:p>
    <w:p w:rsidR="00981E12" w:rsidRDefault="00981E12"/>
    <w:sectPr w:rsidR="009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72"/>
    <w:rsid w:val="000E7972"/>
    <w:rsid w:val="009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650E9-8B72-49AA-A62A-28C6D667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79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797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7972"/>
    <w:pPr>
      <w:widowControl w:val="0"/>
      <w:shd w:val="clear" w:color="auto" w:fill="FFFFFF"/>
      <w:spacing w:after="180" w:line="245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E7972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210pt">
    <w:name w:val="Основной текст (2) + 10 pt;Курсив"/>
    <w:basedOn w:val="2"/>
    <w:rsid w:val="000E79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0E7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0E7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Володин</dc:creator>
  <cp:keywords/>
  <dc:description/>
  <cp:lastModifiedBy>Дмитрий Володин</cp:lastModifiedBy>
  <cp:revision>1</cp:revision>
  <dcterms:created xsi:type="dcterms:W3CDTF">2019-09-21T22:20:00Z</dcterms:created>
  <dcterms:modified xsi:type="dcterms:W3CDTF">2019-09-21T22:21:00Z</dcterms:modified>
</cp:coreProperties>
</file>